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9D9E" w14:textId="16C9C5AF" w:rsidR="00006E84" w:rsidRDefault="00000000" w:rsidP="00885DCD">
      <w:pPr>
        <w:jc w:val="center"/>
        <w:rPr>
          <w:rFonts w:ascii="Gill Sans" w:eastAsia="Gill Sans" w:hAnsi="Gill Sans" w:cs="Gill Sans"/>
          <w:b/>
          <w:sz w:val="32"/>
          <w:szCs w:val="32"/>
        </w:rPr>
      </w:pPr>
      <w:r>
        <w:rPr>
          <w:rFonts w:ascii="Gill Sans" w:eastAsia="Gill Sans" w:hAnsi="Gill Sans" w:cs="Gill Sans"/>
          <w:b/>
          <w:sz w:val="32"/>
          <w:szCs w:val="32"/>
        </w:rPr>
        <w:t xml:space="preserve">TC IRB </w:t>
      </w:r>
      <w:r w:rsidR="00006E84" w:rsidRPr="00006E84">
        <w:rPr>
          <w:rFonts w:ascii="Gill Sans" w:eastAsia="Gill Sans" w:hAnsi="Gill Sans" w:cs="Gill Sans"/>
          <w:b/>
          <w:sz w:val="32"/>
          <w:szCs w:val="32"/>
        </w:rPr>
        <w:t>Personal Information Protection Law of the People's Republic of China</w:t>
      </w:r>
      <w:r w:rsidR="00006E84">
        <w:rPr>
          <w:rFonts w:ascii="Gill Sans" w:eastAsia="Gill Sans" w:hAnsi="Gill Sans" w:cs="Gill Sans"/>
          <w:b/>
          <w:sz w:val="32"/>
          <w:szCs w:val="32"/>
        </w:rPr>
        <w:t xml:space="preserve"> (</w:t>
      </w:r>
      <w:r>
        <w:rPr>
          <w:rFonts w:ascii="Gill Sans" w:eastAsia="Gill Sans" w:hAnsi="Gill Sans" w:cs="Gill Sans"/>
          <w:b/>
          <w:sz w:val="32"/>
          <w:szCs w:val="32"/>
        </w:rPr>
        <w:t>PIPL</w:t>
      </w:r>
      <w:r w:rsidR="00006E84">
        <w:rPr>
          <w:rFonts w:ascii="Gill Sans" w:eastAsia="Gill Sans" w:hAnsi="Gill Sans" w:cs="Gill Sans"/>
          <w:b/>
          <w:sz w:val="32"/>
          <w:szCs w:val="32"/>
        </w:rPr>
        <w:t>)</w:t>
      </w:r>
    </w:p>
    <w:p w14:paraId="53DF7C21" w14:textId="48C243FA" w:rsidR="002D31BA" w:rsidRPr="007A7E37" w:rsidRDefault="00000000" w:rsidP="00006E84">
      <w:pPr>
        <w:jc w:val="center"/>
        <w:rPr>
          <w:rFonts w:ascii="Gill Sans" w:eastAsia="Gill Sans" w:hAnsi="Gill Sans" w:cs="Gill Sans"/>
          <w:b/>
          <w:sz w:val="32"/>
          <w:szCs w:val="32"/>
        </w:rPr>
      </w:pPr>
      <w:r>
        <w:rPr>
          <w:rFonts w:ascii="Gill Sans" w:eastAsia="Gill Sans" w:hAnsi="Gill Sans" w:cs="Gill Sans"/>
          <w:b/>
          <w:sz w:val="32"/>
          <w:szCs w:val="32"/>
        </w:rPr>
        <w:t>Consent Notice Template</w:t>
      </w:r>
    </w:p>
    <w:p w14:paraId="3FA9EA8F" w14:textId="53324EB1" w:rsidR="002D31BA" w:rsidRDefault="00000000">
      <w:pPr>
        <w:spacing w:before="280" w:after="280"/>
        <w:rPr>
          <w:rFonts w:ascii="Gill Sans" w:eastAsia="Gill Sans" w:hAnsi="Gill Sans" w:cs="Gill Sans"/>
          <w:b/>
          <w:color w:val="163E70"/>
        </w:rPr>
      </w:pPr>
      <w:r>
        <w:rPr>
          <w:rFonts w:ascii="Gill Sans" w:eastAsia="Gill Sans" w:hAnsi="Gill Sans" w:cs="Gill Sans"/>
          <w:b/>
        </w:rPr>
        <w:t>Instructions:</w:t>
      </w:r>
      <w:r>
        <w:rPr>
          <w:rFonts w:ascii="Gill Sans" w:eastAsia="Gill Sans" w:hAnsi="Gill Sans" w:cs="Gill Sans"/>
        </w:rPr>
        <w:br/>
      </w:r>
      <w:r>
        <w:rPr>
          <w:rFonts w:ascii="Gill Sans" w:eastAsia="Gill Sans" w:hAnsi="Gill Sans" w:cs="Gill Sans"/>
          <w:b/>
          <w:color w:val="163E70"/>
        </w:rPr>
        <w:t xml:space="preserve">This template </w:t>
      </w:r>
      <w:r w:rsidR="007A33EC">
        <w:rPr>
          <w:rFonts w:ascii="Gill Sans" w:eastAsia="Gill Sans" w:hAnsi="Gill Sans" w:cs="Gill Sans"/>
          <w:b/>
          <w:color w:val="163E70"/>
        </w:rPr>
        <w:t xml:space="preserve">should be </w:t>
      </w:r>
      <w:r>
        <w:rPr>
          <w:rFonts w:ascii="Gill Sans" w:eastAsia="Gill Sans" w:hAnsi="Gill Sans" w:cs="Gill Sans"/>
          <w:b/>
          <w:color w:val="163E70"/>
        </w:rPr>
        <w:t xml:space="preserve">used if you are collecting Personal Information or Sensitive Personal Information directly from persons in Mainland China (excluding minors under the age of 14) in accordance with Articles 28-32 of the PIPL. </w:t>
      </w:r>
    </w:p>
    <w:p w14:paraId="7498515A" w14:textId="77777777" w:rsidR="002D31BA" w:rsidRDefault="00000000">
      <w:pPr>
        <w:numPr>
          <w:ilvl w:val="0"/>
          <w:numId w:val="1"/>
        </w:numPr>
        <w:pBdr>
          <w:top w:val="nil"/>
          <w:left w:val="nil"/>
          <w:bottom w:val="nil"/>
          <w:right w:val="nil"/>
          <w:between w:val="nil"/>
        </w:pBdr>
        <w:spacing w:before="280"/>
        <w:rPr>
          <w:rFonts w:ascii="Gill Sans" w:eastAsia="Gill Sans" w:hAnsi="Gill Sans" w:cs="Gill Sans"/>
          <w:b/>
          <w:color w:val="163E70"/>
        </w:rPr>
      </w:pPr>
      <w:r>
        <w:rPr>
          <w:rFonts w:ascii="Gill Sans" w:eastAsia="Gill Sans" w:hAnsi="Gill Sans" w:cs="Gill Sans"/>
          <w:b/>
          <w:color w:val="163E70"/>
        </w:rPr>
        <w:t xml:space="preserve">For this Consent Notice, "Personal Information" includes any personal information and sensitive personal information as defined in the PIPL. </w:t>
      </w:r>
    </w:p>
    <w:p w14:paraId="1275EEFF" w14:textId="77777777" w:rsidR="002D31BA" w:rsidRDefault="00000000">
      <w:pPr>
        <w:numPr>
          <w:ilvl w:val="0"/>
          <w:numId w:val="1"/>
        </w:numPr>
        <w:pBdr>
          <w:top w:val="nil"/>
          <w:left w:val="nil"/>
          <w:bottom w:val="nil"/>
          <w:right w:val="nil"/>
          <w:between w:val="nil"/>
        </w:pBdr>
        <w:rPr>
          <w:rFonts w:ascii="Gill Sans" w:eastAsia="Gill Sans" w:hAnsi="Gill Sans" w:cs="Gill Sans"/>
          <w:b/>
          <w:color w:val="0F4761"/>
        </w:rPr>
      </w:pPr>
      <w:r>
        <w:rPr>
          <w:rFonts w:ascii="Gill Sans" w:eastAsia="Gill Sans" w:hAnsi="Gill Sans" w:cs="Gill Sans"/>
          <w:b/>
          <w:color w:val="163E70"/>
        </w:rPr>
        <w:t>"Mainland China" refers to the continental landmass under the direct control of the People’s Republic of China (PRC) including the islands of Hainan Province and five major autonomous regions (i.e., Tibet, Inner Mongolia, Xinjiang, Ningxia, and Guangxi) but excluding the Hong Kong Special Administrative Region (SAR), Macao SAR, and Taiwan.</w:t>
      </w:r>
    </w:p>
    <w:p w14:paraId="515E6582" w14:textId="45511B06" w:rsidR="002D31BA" w:rsidRDefault="00000000">
      <w:pPr>
        <w:numPr>
          <w:ilvl w:val="0"/>
          <w:numId w:val="1"/>
        </w:numPr>
        <w:pBdr>
          <w:top w:val="nil"/>
          <w:left w:val="nil"/>
          <w:bottom w:val="nil"/>
          <w:right w:val="nil"/>
          <w:between w:val="nil"/>
        </w:pBdr>
        <w:rPr>
          <w:rFonts w:ascii="Gill Sans" w:eastAsia="Gill Sans" w:hAnsi="Gill Sans" w:cs="Gill Sans"/>
          <w:b/>
          <w:color w:val="163E70"/>
        </w:rPr>
      </w:pPr>
      <w:r>
        <w:rPr>
          <w:rFonts w:ascii="Gill Sans" w:eastAsia="Gill Sans" w:hAnsi="Gill Sans" w:cs="Gill Sans"/>
          <w:b/>
          <w:color w:val="163E70"/>
        </w:rPr>
        <w:t>It is important that the protocol and consent document(s) clearly delineate everyone who will handle the Personal Information/Sensitive Personal Information (PI/SPI), including their names, contact information for recipients, purpose</w:t>
      </w:r>
      <w:r w:rsidR="00120A1D">
        <w:rPr>
          <w:rFonts w:ascii="Gill Sans" w:eastAsia="Gill Sans" w:hAnsi="Gill Sans" w:cs="Gill Sans"/>
          <w:b/>
          <w:color w:val="163E70"/>
        </w:rPr>
        <w:t>,</w:t>
      </w:r>
      <w:r>
        <w:rPr>
          <w:rFonts w:ascii="Gill Sans" w:eastAsia="Gill Sans" w:hAnsi="Gill Sans" w:cs="Gill Sans"/>
          <w:b/>
          <w:color w:val="163E70"/>
        </w:rPr>
        <w:t xml:space="preserve"> and method of processing the PI/SPI, type of PI/SPI (data elements), and how data subjects can exercise their rights.</w:t>
      </w:r>
    </w:p>
    <w:p w14:paraId="2D6900E6" w14:textId="4C01BDB5" w:rsidR="002D31BA" w:rsidRDefault="00000000">
      <w:pPr>
        <w:numPr>
          <w:ilvl w:val="0"/>
          <w:numId w:val="1"/>
        </w:numPr>
        <w:pBdr>
          <w:top w:val="nil"/>
          <w:left w:val="nil"/>
          <w:bottom w:val="nil"/>
          <w:right w:val="nil"/>
          <w:between w:val="nil"/>
        </w:pBdr>
        <w:spacing w:after="280"/>
        <w:rPr>
          <w:rFonts w:ascii="Gill Sans" w:eastAsia="Gill Sans" w:hAnsi="Gill Sans" w:cs="Gill Sans"/>
          <w:b/>
          <w:color w:val="163E70"/>
        </w:rPr>
      </w:pPr>
      <w:r>
        <w:rPr>
          <w:rFonts w:ascii="Gill Sans" w:eastAsia="Gill Sans" w:hAnsi="Gill Sans" w:cs="Gill Sans"/>
          <w:b/>
          <w:color w:val="163E70"/>
        </w:rPr>
        <w:t xml:space="preserve">Delete all instructional </w:t>
      </w:r>
      <w:r w:rsidR="00006E84">
        <w:rPr>
          <w:rFonts w:ascii="Gill Sans" w:eastAsia="Gill Sans" w:hAnsi="Gill Sans" w:cs="Gill Sans"/>
          <w:b/>
          <w:color w:val="163E70"/>
        </w:rPr>
        <w:t xml:space="preserve">text </w:t>
      </w:r>
      <w:r>
        <w:rPr>
          <w:rFonts w:ascii="Gill Sans" w:eastAsia="Gill Sans" w:hAnsi="Gill Sans" w:cs="Gill Sans"/>
          <w:b/>
          <w:color w:val="163E70"/>
        </w:rPr>
        <w:t xml:space="preserve">(in blue) before including this information as part of the </w:t>
      </w:r>
      <w:r w:rsidR="00006E84">
        <w:rPr>
          <w:rFonts w:ascii="Gill Sans" w:eastAsia="Gill Sans" w:hAnsi="Gill Sans" w:cs="Gill Sans"/>
          <w:b/>
          <w:color w:val="163E70"/>
        </w:rPr>
        <w:t xml:space="preserve">main </w:t>
      </w:r>
      <w:r>
        <w:rPr>
          <w:rFonts w:ascii="Gill Sans" w:eastAsia="Gill Sans" w:hAnsi="Gill Sans" w:cs="Gill Sans"/>
          <w:b/>
          <w:color w:val="163E70"/>
        </w:rPr>
        <w:t>consent form. The below information should be distinct from the rest of the consent form language.</w:t>
      </w:r>
    </w:p>
    <w:p w14:paraId="305434C6" w14:textId="77777777" w:rsidR="002D31BA" w:rsidRDefault="00000000">
      <w:pPr>
        <w:spacing w:before="280" w:after="280"/>
        <w:rPr>
          <w:rFonts w:ascii="Gill Sans" w:eastAsia="Gill Sans" w:hAnsi="Gill Sans" w:cs="Gill Sans"/>
        </w:rPr>
      </w:pPr>
      <w:r>
        <w:rPr>
          <w:rFonts w:ascii="Gill Sans" w:eastAsia="Gill Sans" w:hAnsi="Gill Sans" w:cs="Gill Sans"/>
          <w:b/>
          <w:color w:val="163E70"/>
          <w:u w:val="single"/>
        </w:rPr>
        <w:t>Note:</w:t>
      </w:r>
      <w:r>
        <w:rPr>
          <w:rFonts w:ascii="Gill Sans" w:eastAsia="Gill Sans" w:hAnsi="Gill Sans" w:cs="Gill Sans"/>
          <w:color w:val="0F4761"/>
        </w:rPr>
        <w:t xml:space="preserve"> </w:t>
      </w:r>
      <w:r>
        <w:rPr>
          <w:rFonts w:ascii="Gill Sans" w:eastAsia="Gill Sans" w:hAnsi="Gill Sans" w:cs="Gill Sans"/>
          <w:color w:val="FF0000"/>
        </w:rPr>
        <w:t>Under PIPL, all Personal Information is considered Sensitive Personal Information for research participants under 14 years of age, and all applicable security and handling requirements must be followed.</w:t>
      </w:r>
    </w:p>
    <w:p w14:paraId="14B0BB80" w14:textId="6148EA18" w:rsidR="00006E84" w:rsidRDefault="00000000" w:rsidP="007A7E37">
      <w:pPr>
        <w:pBdr>
          <w:bottom w:val="single" w:sz="6" w:space="1" w:color="auto"/>
        </w:pBdr>
        <w:spacing w:before="280" w:after="280"/>
        <w:rPr>
          <w:rFonts w:ascii="Gill Sans" w:eastAsia="Gill Sans" w:hAnsi="Gill Sans" w:cs="Gill Sans"/>
          <w:color w:val="FF0000"/>
        </w:rPr>
      </w:pPr>
      <w:r>
        <w:rPr>
          <w:rFonts w:ascii="Gill Sans" w:eastAsia="Gill Sans" w:hAnsi="Gill Sans" w:cs="Gill Sans"/>
          <w:color w:val="FF0000"/>
        </w:rPr>
        <w:t xml:space="preserve">The following PIPL consent notice section should appear at the end of the </w:t>
      </w:r>
      <w:r w:rsidR="00006E84">
        <w:rPr>
          <w:rFonts w:ascii="Gill Sans" w:eastAsia="Gill Sans" w:hAnsi="Gill Sans" w:cs="Gill Sans"/>
          <w:color w:val="FF0000"/>
        </w:rPr>
        <w:t xml:space="preserve">main </w:t>
      </w:r>
      <w:r>
        <w:rPr>
          <w:rFonts w:ascii="Gill Sans" w:eastAsia="Gill Sans" w:hAnsi="Gill Sans" w:cs="Gill Sans"/>
          <w:color w:val="FF0000"/>
        </w:rPr>
        <w:t>consent above the applicable signature block.</w:t>
      </w:r>
    </w:p>
    <w:p w14:paraId="1389048A" w14:textId="77777777" w:rsidR="007A7E37" w:rsidRPr="007A7E37" w:rsidRDefault="007A7E37" w:rsidP="007A7E37">
      <w:pPr>
        <w:pBdr>
          <w:bottom w:val="single" w:sz="6" w:space="1" w:color="auto"/>
        </w:pBdr>
        <w:spacing w:before="280" w:after="280"/>
        <w:rPr>
          <w:rFonts w:ascii="Gill Sans" w:eastAsia="Gill Sans" w:hAnsi="Gill Sans" w:cs="Gill Sans"/>
          <w:color w:val="FF0000"/>
        </w:rPr>
      </w:pPr>
    </w:p>
    <w:p w14:paraId="0DC90D1F" w14:textId="77777777" w:rsidR="002D31BA" w:rsidRDefault="00000000">
      <w:pPr>
        <w:spacing w:before="280" w:after="280"/>
        <w:jc w:val="center"/>
        <w:rPr>
          <w:rFonts w:ascii="Gill Sans" w:eastAsia="Gill Sans" w:hAnsi="Gill Sans" w:cs="Gill Sans"/>
          <w:b/>
        </w:rPr>
      </w:pPr>
      <w:r>
        <w:rPr>
          <w:rFonts w:ascii="Gill Sans" w:eastAsia="Gill Sans" w:hAnsi="Gill Sans" w:cs="Gill Sans"/>
          <w:b/>
        </w:rPr>
        <w:t>Personal Information Protection Law (PIPL) Consent Notice</w:t>
      </w:r>
    </w:p>
    <w:p w14:paraId="75090632" w14:textId="77777777" w:rsidR="002D31BA" w:rsidRDefault="00000000">
      <w:pPr>
        <w:spacing w:before="280" w:after="280"/>
        <w:rPr>
          <w:rFonts w:ascii="Gill Sans" w:eastAsia="Gill Sans" w:hAnsi="Gill Sans" w:cs="Gill Sans"/>
        </w:rPr>
      </w:pPr>
      <w:r>
        <w:rPr>
          <w:rFonts w:ascii="Gill Sans" w:eastAsia="Gill Sans" w:hAnsi="Gill Sans" w:cs="Gill Sans"/>
          <w:b/>
        </w:rPr>
        <w:t>Privacy Policy:</w:t>
      </w:r>
      <w:r>
        <w:rPr>
          <w:rFonts w:ascii="Gill Sans" w:eastAsia="Gill Sans" w:hAnsi="Gill Sans" w:cs="Gill Sans"/>
        </w:rPr>
        <w:br/>
      </w:r>
      <w:hyperlink r:id="rId8">
        <w:r w:rsidR="002D31BA">
          <w:rPr>
            <w:rFonts w:ascii="Gill Sans" w:eastAsia="Gill Sans" w:hAnsi="Gill Sans" w:cs="Gill Sans"/>
            <w:color w:val="467886"/>
            <w:u w:val="single"/>
          </w:rPr>
          <w:t>Teachers College’s Privacy Notice</w:t>
        </w:r>
      </w:hyperlink>
      <w:r>
        <w:rPr>
          <w:rFonts w:ascii="Gill Sans" w:eastAsia="Gill Sans" w:hAnsi="Gill Sans" w:cs="Gill Sans"/>
        </w:rPr>
        <w:t xml:space="preserve"> describes in detail how the College handles Personal Information. Information about you may be used or seen by other people beyond the research team during or after this study. Examples include:</w:t>
      </w:r>
    </w:p>
    <w:p w14:paraId="763FA53F" w14:textId="77777777" w:rsidR="002D31BA" w:rsidRDefault="00000000">
      <w:pPr>
        <w:numPr>
          <w:ilvl w:val="0"/>
          <w:numId w:val="6"/>
        </w:numPr>
        <w:spacing w:before="280"/>
        <w:rPr>
          <w:rFonts w:ascii="Gill Sans" w:eastAsia="Gill Sans" w:hAnsi="Gill Sans" w:cs="Gill Sans"/>
        </w:rPr>
      </w:pPr>
      <w:r>
        <w:rPr>
          <w:rFonts w:ascii="Gill Sans" w:eastAsia="Gill Sans" w:hAnsi="Gill Sans" w:cs="Gill Sans"/>
          <w:b/>
        </w:rPr>
        <w:lastRenderedPageBreak/>
        <w:t>College Officials, Government Officials, Study Funders, Auditors, and the Institutional Review Board:</w:t>
      </w:r>
      <w:r>
        <w:rPr>
          <w:rFonts w:ascii="Gill Sans" w:eastAsia="Gill Sans" w:hAnsi="Gill Sans" w:cs="Gill Sans"/>
        </w:rPr>
        <w:t xml:space="preserve"> These entities may need access to the study information to ensure the study is conducted safely and appropriately.</w:t>
      </w:r>
    </w:p>
    <w:p w14:paraId="02B3501C" w14:textId="77777777" w:rsidR="002D31BA" w:rsidRDefault="00000000">
      <w:pPr>
        <w:numPr>
          <w:ilvl w:val="0"/>
          <w:numId w:val="6"/>
        </w:numPr>
        <w:pBdr>
          <w:top w:val="nil"/>
          <w:left w:val="nil"/>
          <w:bottom w:val="nil"/>
          <w:right w:val="nil"/>
          <w:between w:val="nil"/>
        </w:pBdr>
        <w:rPr>
          <w:rFonts w:ascii="Gill Sans" w:eastAsia="Gill Sans" w:hAnsi="Gill Sans" w:cs="Gill Sans"/>
          <w:b/>
          <w:color w:val="000000"/>
        </w:rPr>
      </w:pPr>
      <w:r>
        <w:rPr>
          <w:rFonts w:ascii="Gill Sans" w:eastAsia="Gill Sans" w:hAnsi="Gill Sans" w:cs="Gill Sans"/>
          <w:b/>
          <w:i/>
          <w:color w:val="163E70"/>
        </w:rPr>
        <w:t>(Include, if applicable, otherwise delete)</w:t>
      </w:r>
      <w:r>
        <w:rPr>
          <w:rFonts w:ascii="Gill Sans" w:eastAsia="Gill Sans" w:hAnsi="Gill Sans" w:cs="Gill Sans"/>
          <w:color w:val="77206E"/>
        </w:rPr>
        <w:t xml:space="preserve"> </w:t>
      </w:r>
      <w:r>
        <w:rPr>
          <w:rFonts w:ascii="Gill Sans" w:eastAsia="Gill Sans" w:hAnsi="Gill Sans" w:cs="Gill Sans"/>
          <w:b/>
          <w:color w:val="000000"/>
        </w:rPr>
        <w:t>Collaborating Researchers:</w:t>
      </w:r>
      <w:r>
        <w:rPr>
          <w:rFonts w:ascii="Gill Sans" w:eastAsia="Gill Sans" w:hAnsi="Gill Sans" w:cs="Gill Sans"/>
          <w:color w:val="000000"/>
        </w:rPr>
        <w:t xml:space="preserve"> Researchers at other institutions involved with this study may need access to your information. </w:t>
      </w:r>
    </w:p>
    <w:p w14:paraId="3414FD24" w14:textId="77777777" w:rsidR="002D31BA" w:rsidRDefault="00000000">
      <w:pPr>
        <w:numPr>
          <w:ilvl w:val="0"/>
          <w:numId w:val="6"/>
        </w:numPr>
        <w:rPr>
          <w:rFonts w:ascii="Gill Sans" w:eastAsia="Gill Sans" w:hAnsi="Gill Sans" w:cs="Gill Sans"/>
        </w:rPr>
      </w:pPr>
      <w:r>
        <w:rPr>
          <w:rFonts w:ascii="Gill Sans" w:eastAsia="Gill Sans" w:hAnsi="Gill Sans" w:cs="Gill Sans"/>
          <w:b/>
        </w:rPr>
        <w:t>Service Providers:</w:t>
      </w:r>
      <w:r>
        <w:rPr>
          <w:rFonts w:ascii="Gill Sans" w:eastAsia="Gill Sans" w:hAnsi="Gill Sans" w:cs="Gill Sans"/>
        </w:rPr>
        <w:t xml:space="preserve"> Teachers College works with third parties to provide services such as hosting, maintenance, and support. These third parties may access or handle your Personal Information as part of providing those services to us, but they are prohibited from using your Personal Information for their own purposes.</w:t>
      </w:r>
    </w:p>
    <w:p w14:paraId="2440260C" w14:textId="77777777" w:rsidR="002D31BA" w:rsidRDefault="00000000">
      <w:pPr>
        <w:numPr>
          <w:ilvl w:val="0"/>
          <w:numId w:val="6"/>
        </w:numPr>
        <w:spacing w:after="280"/>
        <w:rPr>
          <w:rFonts w:ascii="Gill Sans" w:eastAsia="Gill Sans" w:hAnsi="Gill Sans" w:cs="Gill Sans"/>
          <w:b/>
          <w:i/>
          <w:color w:val="163E70"/>
        </w:rPr>
      </w:pPr>
      <w:r>
        <w:rPr>
          <w:rFonts w:ascii="Gill Sans" w:eastAsia="Gill Sans" w:hAnsi="Gill Sans" w:cs="Gill Sans"/>
          <w:b/>
          <w:i/>
          <w:color w:val="163E70"/>
        </w:rPr>
        <w:t>(Add other organizations that may have access to participants’ records, such as federal agencies or sponsors, if applicable.)</w:t>
      </w:r>
    </w:p>
    <w:p w14:paraId="4C006E47" w14:textId="77777777" w:rsidR="002D31BA" w:rsidRDefault="00000000">
      <w:pPr>
        <w:spacing w:before="280" w:after="280"/>
        <w:rPr>
          <w:rFonts w:ascii="Gill Sans" w:eastAsia="Gill Sans" w:hAnsi="Gill Sans" w:cs="Gill Sans"/>
        </w:rPr>
      </w:pPr>
      <w:r>
        <w:rPr>
          <w:rFonts w:ascii="Gill Sans" w:eastAsia="Gill Sans" w:hAnsi="Gill Sans" w:cs="Gill Sans"/>
          <w:b/>
        </w:rPr>
        <w:t>Who Will Process Your PI:</w:t>
      </w:r>
      <w:r>
        <w:rPr>
          <w:rFonts w:ascii="Gill Sans" w:eastAsia="Gill Sans" w:hAnsi="Gill Sans" w:cs="Gill Sans"/>
        </w:rPr>
        <w:br/>
        <w:t xml:space="preserve">The names of the researchers who will handle your Personal Information and their email addresses are: </w:t>
      </w:r>
      <w:r>
        <w:rPr>
          <w:rFonts w:ascii="Gill Sans" w:eastAsia="Gill Sans" w:hAnsi="Gill Sans" w:cs="Gill Sans"/>
          <w:b/>
          <w:i/>
          <w:color w:val="163E70"/>
        </w:rPr>
        <w:t>(Add the names and email addresses of the researchers, including all collaborating researchers).</w:t>
      </w:r>
    </w:p>
    <w:p w14:paraId="4793846A" w14:textId="77777777" w:rsidR="002D31BA" w:rsidRDefault="00000000">
      <w:pPr>
        <w:spacing w:before="280" w:after="280"/>
        <w:rPr>
          <w:rFonts w:ascii="Gill Sans" w:eastAsia="Gill Sans" w:hAnsi="Gill Sans" w:cs="Gill Sans"/>
        </w:rPr>
      </w:pPr>
      <w:r>
        <w:rPr>
          <w:rFonts w:ascii="Gill Sans" w:eastAsia="Gill Sans" w:hAnsi="Gill Sans" w:cs="Gill Sans"/>
          <w:b/>
        </w:rPr>
        <w:t>Purpose:</w:t>
      </w:r>
      <w:r>
        <w:rPr>
          <w:rFonts w:ascii="Gill Sans" w:eastAsia="Gill Sans" w:hAnsi="Gill Sans" w:cs="Gill Sans"/>
        </w:rPr>
        <w:br/>
        <w:t xml:space="preserve">Your Personal Information will be collected through </w:t>
      </w:r>
      <w:r>
        <w:rPr>
          <w:rFonts w:ascii="Gill Sans" w:eastAsia="Gill Sans" w:hAnsi="Gill Sans" w:cs="Gill Sans"/>
          <w:b/>
          <w:i/>
          <w:color w:val="163E70"/>
        </w:rPr>
        <w:t>(state how the data will be collected, such as an online form, survey, interview, recording, observation, etc.)</w:t>
      </w:r>
      <w:r>
        <w:rPr>
          <w:rFonts w:ascii="Gill Sans" w:eastAsia="Gill Sans" w:hAnsi="Gill Sans" w:cs="Gill Sans"/>
        </w:rPr>
        <w:t xml:space="preserve"> for the purpose of research as previously described in this informed consent notice.</w:t>
      </w:r>
    </w:p>
    <w:p w14:paraId="014BC28F" w14:textId="77777777" w:rsidR="002D31BA" w:rsidRDefault="00000000">
      <w:pPr>
        <w:rPr>
          <w:rFonts w:ascii="Gill Sans" w:eastAsia="Gill Sans" w:hAnsi="Gill Sans" w:cs="Gill Sans"/>
        </w:rPr>
      </w:pPr>
      <w:r>
        <w:rPr>
          <w:rFonts w:ascii="Gill Sans" w:eastAsia="Gill Sans" w:hAnsi="Gill Sans" w:cs="Gill Sans"/>
        </w:rPr>
        <w:t xml:space="preserve">We will collect and use the following types of data for this research:  </w:t>
      </w:r>
    </w:p>
    <w:p w14:paraId="52739894" w14:textId="77777777" w:rsidR="002D31BA" w:rsidRDefault="00000000">
      <w:pPr>
        <w:rPr>
          <w:rFonts w:ascii="Gill Sans" w:eastAsia="Gill Sans" w:hAnsi="Gill Sans" w:cs="Gill Sans"/>
          <w:b/>
          <w:color w:val="163E70"/>
        </w:rPr>
      </w:pPr>
      <w:r>
        <w:rPr>
          <w:rFonts w:ascii="Gill Sans" w:eastAsia="Gill Sans" w:hAnsi="Gill Sans" w:cs="Gill Sans"/>
          <w:b/>
          <w:color w:val="163E70"/>
        </w:rPr>
        <w:t>(Delete any categories of information that you will not collect or create)</w:t>
      </w:r>
    </w:p>
    <w:p w14:paraId="37B13B30"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 xml:space="preserve">Contact Information </w:t>
      </w:r>
    </w:p>
    <w:p w14:paraId="25386214"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 xml:space="preserve">Health information </w:t>
      </w:r>
    </w:p>
    <w:p w14:paraId="7F17513C"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Your racial or ethnic origin</w:t>
      </w:r>
    </w:p>
    <w:p w14:paraId="3C945EF0"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Your political opinions</w:t>
      </w:r>
    </w:p>
    <w:p w14:paraId="230AE57F"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Your religious or philosophical beliefs</w:t>
      </w:r>
    </w:p>
    <w:p w14:paraId="7412F779"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Your sexual orientation or beliefs</w:t>
      </w:r>
    </w:p>
    <w:p w14:paraId="16ACE1F5"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Genetic data</w:t>
      </w:r>
    </w:p>
    <w:p w14:paraId="0165375E" w14:textId="77777777" w:rsidR="002D31BA" w:rsidRDefault="00000000">
      <w:pPr>
        <w:numPr>
          <w:ilvl w:val="0"/>
          <w:numId w:val="4"/>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Information about your response to the research procedures</w:t>
      </w:r>
    </w:p>
    <w:p w14:paraId="2309CFF1" w14:textId="77777777" w:rsidR="002D31BA" w:rsidRDefault="00000000">
      <w:pPr>
        <w:rPr>
          <w:rFonts w:ascii="Gill Sans" w:eastAsia="Gill Sans" w:hAnsi="Gill Sans" w:cs="Gill Sans"/>
          <w:b/>
          <w:color w:val="163E70"/>
        </w:rPr>
      </w:pPr>
      <w:r>
        <w:rPr>
          <w:rFonts w:ascii="Gill Sans" w:eastAsia="Gill Sans" w:hAnsi="Gill Sans" w:cs="Gill Sans"/>
          <w:b/>
          <w:color w:val="163E70"/>
        </w:rPr>
        <w:t xml:space="preserve">(Insert the categories of any additional data that you will collect) </w:t>
      </w:r>
    </w:p>
    <w:p w14:paraId="4A7B0C45" w14:textId="77777777" w:rsidR="002D31BA" w:rsidRDefault="002D31BA">
      <w:pPr>
        <w:rPr>
          <w:rFonts w:ascii="Gill Sans" w:eastAsia="Gill Sans" w:hAnsi="Gill Sans" w:cs="Gill Sans"/>
        </w:rPr>
      </w:pPr>
    </w:p>
    <w:p w14:paraId="6D928F7D" w14:textId="77777777" w:rsidR="002D31BA" w:rsidRDefault="00000000">
      <w:pPr>
        <w:rPr>
          <w:rFonts w:ascii="Gill Sans" w:eastAsia="Gill Sans" w:hAnsi="Gill Sans" w:cs="Gill Sans"/>
        </w:rPr>
      </w:pPr>
      <w:r>
        <w:rPr>
          <w:rFonts w:ascii="Gill Sans" w:eastAsia="Gill Sans" w:hAnsi="Gill Sans" w:cs="Gill Sans"/>
          <w:b/>
          <w:color w:val="163E70"/>
        </w:rPr>
        <w:t>(Include, if applicable, otherwise delete)</w:t>
      </w:r>
      <w:r>
        <w:rPr>
          <w:rFonts w:ascii="Gill Sans" w:eastAsia="Gill Sans" w:hAnsi="Gill Sans" w:cs="Gill Sans"/>
        </w:rPr>
        <w:t xml:space="preserve"> We will enter data about you and your health into a computer and a computer program will help the research team decide if you meet requirements to be in this research.</w:t>
      </w:r>
    </w:p>
    <w:p w14:paraId="2A979D88" w14:textId="77777777" w:rsidR="002D31BA" w:rsidRDefault="002D31BA">
      <w:pPr>
        <w:rPr>
          <w:rFonts w:ascii="Gill Sans" w:eastAsia="Gill Sans" w:hAnsi="Gill Sans" w:cs="Gill Sans"/>
          <w:color w:val="77206E"/>
        </w:rPr>
      </w:pPr>
    </w:p>
    <w:p w14:paraId="15832C45" w14:textId="77777777" w:rsidR="002D31BA" w:rsidRDefault="00000000">
      <w:pPr>
        <w:rPr>
          <w:rFonts w:ascii="Gill Sans" w:eastAsia="Gill Sans" w:hAnsi="Gill Sans" w:cs="Gill Sans"/>
          <w:color w:val="77206E"/>
        </w:rPr>
      </w:pPr>
      <w:r>
        <w:rPr>
          <w:rFonts w:ascii="Gill Sans" w:eastAsia="Gill Sans" w:hAnsi="Gill Sans" w:cs="Gill Sans"/>
          <w:b/>
          <w:color w:val="163E70"/>
        </w:rPr>
        <w:t>(Include, if applicable, otherwise delete)</w:t>
      </w:r>
      <w:r>
        <w:rPr>
          <w:rFonts w:ascii="Gill Sans" w:eastAsia="Gill Sans" w:hAnsi="Gill Sans" w:cs="Gill Sans"/>
        </w:rPr>
        <w:t xml:space="preserve"> The research protocol requires us to enter data about you and your health into a computer. A computer program will be used to assign you to one of the following specific research treatments: </w:t>
      </w:r>
      <w:r>
        <w:rPr>
          <w:rFonts w:ascii="Gill Sans" w:eastAsia="Gill Sans" w:hAnsi="Gill Sans" w:cs="Gill Sans"/>
          <w:b/>
          <w:color w:val="163E70"/>
        </w:rPr>
        <w:t>(list research treatments)</w:t>
      </w:r>
      <w:r>
        <w:rPr>
          <w:rFonts w:ascii="Gill Sans" w:eastAsia="Gill Sans" w:hAnsi="Gill Sans" w:cs="Gill Sans"/>
        </w:rPr>
        <w:t xml:space="preserve">. If you sign this consent form, you are consenting to the use of this automated process to determine the treatment you </w:t>
      </w:r>
      <w:r>
        <w:rPr>
          <w:rFonts w:ascii="Gill Sans" w:eastAsia="Gill Sans" w:hAnsi="Gill Sans" w:cs="Gill Sans"/>
        </w:rPr>
        <w:lastRenderedPageBreak/>
        <w:t xml:space="preserve">receive. </w:t>
      </w:r>
      <w:r>
        <w:rPr>
          <w:rFonts w:ascii="Gill Sans" w:eastAsia="Gill Sans" w:hAnsi="Gill Sans" w:cs="Gill Sans"/>
          <w:b/>
          <w:color w:val="163E70"/>
        </w:rPr>
        <w:t>(Describe any other procedures that use an automated process to make decisions about the subject)</w:t>
      </w:r>
      <w:r>
        <w:rPr>
          <w:rFonts w:ascii="Gill Sans" w:eastAsia="Gill Sans" w:hAnsi="Gill Sans" w:cs="Gill Sans"/>
          <w:color w:val="77206E"/>
        </w:rPr>
        <w:t xml:space="preserve"> </w:t>
      </w:r>
    </w:p>
    <w:p w14:paraId="64461FF1" w14:textId="77777777" w:rsidR="002D31BA" w:rsidRDefault="00000000">
      <w:pPr>
        <w:rPr>
          <w:rFonts w:ascii="Gill Sans" w:eastAsia="Gill Sans" w:hAnsi="Gill Sans" w:cs="Gill Sans"/>
        </w:rPr>
      </w:pPr>
      <w:r>
        <w:rPr>
          <w:rFonts w:ascii="Gill Sans" w:eastAsia="Gill Sans" w:hAnsi="Gill Sans" w:cs="Gill Sans"/>
        </w:rPr>
        <w:t xml:space="preserve">  </w:t>
      </w:r>
    </w:p>
    <w:p w14:paraId="71444853" w14:textId="77777777" w:rsidR="002D31BA" w:rsidRDefault="00000000">
      <w:pPr>
        <w:rPr>
          <w:rFonts w:ascii="Gill Sans" w:eastAsia="Gill Sans" w:hAnsi="Gill Sans" w:cs="Gill Sans"/>
        </w:rPr>
      </w:pPr>
      <w:r>
        <w:rPr>
          <w:rFonts w:ascii="Gill Sans" w:eastAsia="Gill Sans" w:hAnsi="Gill Sans" w:cs="Gill Sans"/>
        </w:rPr>
        <w:t xml:space="preserve">Please initial one of the boxes below to indicate whether you consent to the use of the automated processes described above. </w:t>
      </w:r>
    </w:p>
    <w:p w14:paraId="639787F2" w14:textId="77777777" w:rsidR="002D31BA" w:rsidRDefault="002D31BA">
      <w:pPr>
        <w:rPr>
          <w:rFonts w:ascii="Gill Sans" w:eastAsia="Gill Sans" w:hAnsi="Gill Sans" w:cs="Gill Sans"/>
        </w:rPr>
      </w:pPr>
    </w:p>
    <w:p w14:paraId="4747290D" w14:textId="77777777" w:rsidR="002D31BA" w:rsidRDefault="00000000">
      <w:pPr>
        <w:numPr>
          <w:ilvl w:val="0"/>
          <w:numId w:val="5"/>
        </w:numPr>
        <w:pBdr>
          <w:top w:val="nil"/>
          <w:left w:val="nil"/>
          <w:bottom w:val="nil"/>
          <w:right w:val="nil"/>
          <w:between w:val="nil"/>
        </w:pBdr>
        <w:tabs>
          <w:tab w:val="center" w:pos="5040"/>
        </w:tabs>
        <w:rPr>
          <w:rFonts w:ascii="Gill Sans" w:eastAsia="Gill Sans" w:hAnsi="Gill Sans" w:cs="Gill Sans"/>
          <w:color w:val="000000"/>
        </w:rPr>
      </w:pPr>
      <w:r>
        <w:rPr>
          <w:rFonts w:ascii="Gill Sans" w:eastAsia="Gill Sans" w:hAnsi="Gill Sans" w:cs="Gill Sans"/>
          <w:color w:val="000000"/>
        </w:rPr>
        <w:t>I consent to the use of the automated process described above _________</w:t>
      </w:r>
      <w:r>
        <w:rPr>
          <w:rFonts w:ascii="Gill Sans" w:eastAsia="Gill Sans" w:hAnsi="Gill Sans" w:cs="Gill Sans"/>
          <w:color w:val="000000"/>
        </w:rPr>
        <w:tab/>
        <w:t xml:space="preserve">                    </w:t>
      </w:r>
    </w:p>
    <w:p w14:paraId="0FFEC545" w14:textId="77777777" w:rsidR="002D31BA" w:rsidRDefault="002D31BA">
      <w:pPr>
        <w:tabs>
          <w:tab w:val="center" w:pos="5040"/>
        </w:tabs>
        <w:ind w:left="142" w:hanging="142"/>
        <w:rPr>
          <w:rFonts w:ascii="Gill Sans" w:eastAsia="Gill Sans" w:hAnsi="Gill Sans" w:cs="Gill Sans"/>
        </w:rPr>
      </w:pPr>
    </w:p>
    <w:p w14:paraId="3BE2B0F9" w14:textId="77777777" w:rsidR="002D31BA" w:rsidRDefault="00000000">
      <w:pPr>
        <w:numPr>
          <w:ilvl w:val="0"/>
          <w:numId w:val="5"/>
        </w:numPr>
        <w:pBdr>
          <w:top w:val="nil"/>
          <w:left w:val="nil"/>
          <w:bottom w:val="nil"/>
          <w:right w:val="nil"/>
          <w:between w:val="nil"/>
        </w:pBdr>
        <w:tabs>
          <w:tab w:val="center" w:pos="5040"/>
        </w:tabs>
        <w:rPr>
          <w:rFonts w:ascii="Gill Sans" w:eastAsia="Gill Sans" w:hAnsi="Gill Sans" w:cs="Gill Sans"/>
          <w:color w:val="000000"/>
        </w:rPr>
      </w:pPr>
      <w:r>
        <w:rPr>
          <w:rFonts w:ascii="Gill Sans" w:eastAsia="Gill Sans" w:hAnsi="Gill Sans" w:cs="Gill Sans"/>
          <w:color w:val="000000"/>
        </w:rPr>
        <w:t>I do not consent to the use of the automated process described above _______</w:t>
      </w:r>
    </w:p>
    <w:p w14:paraId="02AC102F" w14:textId="77777777" w:rsidR="002D31BA" w:rsidRDefault="00000000">
      <w:pPr>
        <w:spacing w:before="280" w:after="280"/>
        <w:rPr>
          <w:rFonts w:ascii="Gill Sans" w:eastAsia="Gill Sans" w:hAnsi="Gill Sans" w:cs="Gill Sans"/>
        </w:rPr>
      </w:pPr>
      <w:r>
        <w:rPr>
          <w:rFonts w:ascii="Gill Sans" w:eastAsia="Gill Sans" w:hAnsi="Gill Sans" w:cs="Gill Sans"/>
          <w:b/>
        </w:rPr>
        <w:t>Transfer:</w:t>
      </w:r>
      <w:r>
        <w:rPr>
          <w:rFonts w:ascii="Gill Sans" w:eastAsia="Gill Sans" w:hAnsi="Gill Sans" w:cs="Gill Sans"/>
        </w:rPr>
        <w:br/>
        <w:t>Your Personal Information will be transferred and processed outside of Mainland China on Teachers College servers, other collaborating university servers, and/or with cloud storage services hosted by third parties.</w:t>
      </w:r>
    </w:p>
    <w:p w14:paraId="1DF598BE" w14:textId="77777777" w:rsidR="002D31BA" w:rsidRDefault="00000000">
      <w:pPr>
        <w:spacing w:before="280" w:after="280"/>
        <w:rPr>
          <w:rFonts w:ascii="Gill Sans" w:eastAsia="Gill Sans" w:hAnsi="Gill Sans" w:cs="Gill Sans"/>
        </w:rPr>
      </w:pPr>
      <w:r>
        <w:rPr>
          <w:rFonts w:ascii="Gill Sans" w:eastAsia="Gill Sans" w:hAnsi="Gill Sans" w:cs="Gill Sans"/>
          <w:b/>
        </w:rPr>
        <w:t>Security and Retention:</w:t>
      </w:r>
      <w:r>
        <w:rPr>
          <w:rFonts w:ascii="Gill Sans" w:eastAsia="Gill Sans" w:hAnsi="Gill Sans" w:cs="Gill Sans"/>
        </w:rPr>
        <w:br/>
        <w:t>Your Personal Information will be</w:t>
      </w:r>
      <w:r>
        <w:rPr>
          <w:rFonts w:ascii="Gill Sans" w:eastAsia="Gill Sans" w:hAnsi="Gill Sans" w:cs="Gill Sans"/>
          <w:b/>
          <w:i/>
          <w:color w:val="163E70"/>
        </w:rPr>
        <w:t xml:space="preserve"> (de-identified and) (retained indefinitely) (retained for X years and then disposed of in accordance with the record retention schedules discussed in TC’s policy).</w:t>
      </w:r>
      <w:r>
        <w:rPr>
          <w:rFonts w:ascii="Gill Sans" w:eastAsia="Gill Sans" w:hAnsi="Gill Sans" w:cs="Gill Sans"/>
        </w:rPr>
        <w:br/>
      </w:r>
      <w:r w:rsidRPr="00120A1D">
        <w:rPr>
          <w:rFonts w:ascii="Gill Sans" w:eastAsia="Gill Sans" w:hAnsi="Gill Sans" w:cs="Gill Sans"/>
          <w:b/>
          <w:i/>
          <w:color w:val="163E70"/>
        </w:rPr>
        <w:t>[</w:t>
      </w:r>
      <w:r>
        <w:rPr>
          <w:rFonts w:ascii="Gill Sans" w:eastAsia="Gill Sans" w:hAnsi="Gill Sans" w:cs="Gill Sans"/>
          <w:b/>
          <w:color w:val="FF0000"/>
          <w:u w:val="single"/>
        </w:rPr>
        <w:t>Note:</w:t>
      </w:r>
      <w:r>
        <w:rPr>
          <w:rFonts w:ascii="Gill Sans" w:eastAsia="Gill Sans" w:hAnsi="Gill Sans" w:cs="Gill Sans"/>
          <w:color w:val="FF0000"/>
        </w:rPr>
        <w:t xml:space="preserve"> Under TC policy, research data must be kept for a minimum of 3 years after the study’s completion. However, other periods may apply. For detailed guidance on good research data security practices, please refer to TC’s IT security resources.</w:t>
      </w:r>
      <w:r w:rsidRPr="00120A1D">
        <w:rPr>
          <w:rFonts w:ascii="Gill Sans" w:eastAsia="Gill Sans" w:hAnsi="Gill Sans" w:cs="Gill Sans"/>
          <w:b/>
          <w:i/>
          <w:color w:val="163E70"/>
        </w:rPr>
        <w:t>]</w:t>
      </w:r>
    </w:p>
    <w:p w14:paraId="71F1774E" w14:textId="77777777" w:rsidR="002D31BA" w:rsidRDefault="00000000">
      <w:pPr>
        <w:spacing w:before="280" w:after="280"/>
        <w:rPr>
          <w:rFonts w:ascii="Gill Sans" w:eastAsia="Gill Sans" w:hAnsi="Gill Sans" w:cs="Gill Sans"/>
        </w:rPr>
      </w:pPr>
      <w:r>
        <w:rPr>
          <w:rFonts w:ascii="Gill Sans" w:eastAsia="Gill Sans" w:hAnsi="Gill Sans" w:cs="Gill Sans"/>
        </w:rPr>
        <w:t xml:space="preserve">Some of the information we are asking you to provide may be considered sensitive personal information as defined in </w:t>
      </w:r>
      <w:hyperlink r:id="rId9">
        <w:r w:rsidR="002D31BA">
          <w:rPr>
            <w:rFonts w:ascii="Gill Sans" w:eastAsia="Gill Sans" w:hAnsi="Gill Sans" w:cs="Gill Sans"/>
            <w:color w:val="467886"/>
            <w:u w:val="single"/>
          </w:rPr>
          <w:t>Article 28</w:t>
        </w:r>
      </w:hyperlink>
      <w:r>
        <w:rPr>
          <w:rFonts w:ascii="Gill Sans" w:eastAsia="Gill Sans" w:hAnsi="Gill Sans" w:cs="Gill Sans"/>
        </w:rPr>
        <w:t xml:space="preserve"> of the PIPL. Sensitive personal information includes data such as biometric characteristics, religious beliefs, specially designated status, medical health, financial accounts, or individual location tracking. Providing your Personal Information, including sensitive personal information, is completely voluntary.</w:t>
      </w:r>
    </w:p>
    <w:p w14:paraId="577AEAB7" w14:textId="77777777" w:rsidR="002D31BA" w:rsidRDefault="00000000">
      <w:pPr>
        <w:spacing w:before="280" w:after="280"/>
        <w:rPr>
          <w:rFonts w:ascii="Gill Sans" w:eastAsia="Gill Sans" w:hAnsi="Gill Sans" w:cs="Gill Sans"/>
        </w:rPr>
      </w:pPr>
      <w:r>
        <w:rPr>
          <w:rFonts w:ascii="Gill Sans" w:eastAsia="Gill Sans" w:hAnsi="Gill Sans" w:cs="Gill Sans"/>
          <w:b/>
        </w:rPr>
        <w:t>Under PIPL, all Personal Information is considered Sensitive Personal Information for research participants under 14 years of age, and all applicable security and handling requirements will be followed.</w:t>
      </w:r>
    </w:p>
    <w:p w14:paraId="218B403B" w14:textId="77777777" w:rsidR="002D31BA" w:rsidRDefault="00000000">
      <w:pPr>
        <w:spacing w:before="280" w:after="280"/>
        <w:rPr>
          <w:rFonts w:ascii="Gill Sans" w:eastAsia="Gill Sans" w:hAnsi="Gill Sans" w:cs="Gill Sans"/>
        </w:rPr>
      </w:pPr>
      <w:r>
        <w:rPr>
          <w:rFonts w:ascii="Gill Sans" w:eastAsia="Gill Sans" w:hAnsi="Gill Sans" w:cs="Gill Sans"/>
        </w:rPr>
        <w:t>The Personal Information we are asking you to provide is crucial for our research because it ensures our findings are accurate, valid, and useful. We will take appropriate steps to protect the Personal Information we collect and your privacy.</w:t>
      </w:r>
    </w:p>
    <w:p w14:paraId="762BD16D" w14:textId="77777777" w:rsidR="002D31BA" w:rsidRDefault="00000000">
      <w:pPr>
        <w:spacing w:before="280" w:after="280"/>
        <w:rPr>
          <w:rFonts w:ascii="Gill Sans" w:eastAsia="Gill Sans" w:hAnsi="Gill Sans" w:cs="Gill Sans"/>
        </w:rPr>
      </w:pPr>
      <w:r>
        <w:rPr>
          <w:rFonts w:ascii="Gill Sans" w:eastAsia="Gill Sans" w:hAnsi="Gill Sans" w:cs="Gill Sans"/>
          <w:b/>
        </w:rPr>
        <w:t>Legal Basis for Collecting Your Personal Information:</w:t>
      </w:r>
      <w:r>
        <w:rPr>
          <w:rFonts w:ascii="Gill Sans" w:eastAsia="Gill Sans" w:hAnsi="Gill Sans" w:cs="Gill Sans"/>
        </w:rPr>
        <w:br/>
        <w:t>The legal basis for collecting your Personal Information is consent, which you may withdraw at any time. However, withdrawing consent will not affect the handling of your Personal Information before the withdrawal.</w:t>
      </w:r>
    </w:p>
    <w:p w14:paraId="0A0E3312" w14:textId="77777777" w:rsidR="002D31BA" w:rsidRDefault="00000000">
      <w:pPr>
        <w:rPr>
          <w:rFonts w:ascii="Gill Sans" w:eastAsia="Gill Sans" w:hAnsi="Gill Sans" w:cs="Gill Sans"/>
        </w:rPr>
      </w:pPr>
      <w:r>
        <w:rPr>
          <w:rFonts w:ascii="Gill Sans" w:eastAsia="Gill Sans" w:hAnsi="Gill Sans" w:cs="Gill Sans"/>
          <w:b/>
        </w:rPr>
        <w:lastRenderedPageBreak/>
        <w:t>Consent Statement:</w:t>
      </w:r>
      <w:r>
        <w:rPr>
          <w:rFonts w:ascii="Gill Sans" w:eastAsia="Gill Sans" w:hAnsi="Gill Sans" w:cs="Gill Sans"/>
        </w:rPr>
        <w:br/>
        <w:t xml:space="preserve">Please check the boxes below to indicate whether you consent to the use of your Personal Information as described above. </w:t>
      </w:r>
    </w:p>
    <w:p w14:paraId="5DC9DF60" w14:textId="77777777" w:rsidR="002D31BA" w:rsidRDefault="00000000">
      <w:pPr>
        <w:numPr>
          <w:ilvl w:val="0"/>
          <w:numId w:val="7"/>
        </w:numPr>
        <w:pBdr>
          <w:top w:val="nil"/>
          <w:left w:val="nil"/>
          <w:bottom w:val="nil"/>
          <w:right w:val="nil"/>
          <w:between w:val="nil"/>
        </w:pBdr>
        <w:spacing w:before="280" w:after="280"/>
        <w:rPr>
          <w:rFonts w:ascii="Gill Sans" w:eastAsia="Gill Sans" w:hAnsi="Gill Sans" w:cs="Gill Sans"/>
          <w:b/>
          <w:color w:val="000000"/>
        </w:rPr>
      </w:pPr>
      <w:r>
        <w:rPr>
          <w:rFonts w:ascii="Gill Sans" w:eastAsia="Gill Sans" w:hAnsi="Gill Sans" w:cs="Gill Sans"/>
          <w:b/>
          <w:color w:val="000000"/>
        </w:rPr>
        <w:t>I consent to the handling (collection, use, retention, and sharing) of my Personal Information, including any sensitive personal information, for the purpose of research as set forth in this consent notice. I understand that I may withdraw my consent at any time and that doing so will not affect the handling of my Personal Information before my withdrawal of consent.</w:t>
      </w:r>
    </w:p>
    <w:p w14:paraId="248B5BAA" w14:textId="77777777" w:rsidR="002D31BA" w:rsidRDefault="00000000">
      <w:pPr>
        <w:spacing w:before="280" w:after="280"/>
        <w:ind w:left="720"/>
        <w:rPr>
          <w:rFonts w:ascii="Gill Sans" w:eastAsia="Gill Sans" w:hAnsi="Gill Sans" w:cs="Gill Sans"/>
        </w:rPr>
      </w:pPr>
      <w:sdt>
        <w:sdtPr>
          <w:tag w:val="goog_rdk_0"/>
          <w:id w:val="-1503653670"/>
        </w:sdtPr>
        <w:sdtContent>
          <w:r>
            <w:rPr>
              <w:rFonts w:ascii="Arial Unicode MS" w:eastAsia="Arial Unicode MS" w:hAnsi="Arial Unicode MS" w:cs="Arial Unicode MS"/>
            </w:rPr>
            <w:t>☐</w:t>
          </w:r>
        </w:sdtContent>
      </w:sdt>
      <w:r>
        <w:rPr>
          <w:rFonts w:ascii="Gill Sans" w:eastAsia="Gill Sans" w:hAnsi="Gill Sans" w:cs="Gill Sans"/>
        </w:rPr>
        <w:t xml:space="preserve"> Yes </w:t>
      </w:r>
      <w:sdt>
        <w:sdtPr>
          <w:tag w:val="goog_rdk_1"/>
          <w:id w:val="-797604747"/>
        </w:sdtPr>
        <w:sdtContent>
          <w:r>
            <w:rPr>
              <w:rFonts w:ascii="Arial Unicode MS" w:eastAsia="Arial Unicode MS" w:hAnsi="Arial Unicode MS" w:cs="Arial Unicode MS"/>
            </w:rPr>
            <w:t>☐</w:t>
          </w:r>
        </w:sdtContent>
      </w:sdt>
      <w:r>
        <w:rPr>
          <w:rFonts w:ascii="Gill Sans" w:eastAsia="Gill Sans" w:hAnsi="Gill Sans" w:cs="Gill Sans"/>
        </w:rPr>
        <w:t xml:space="preserve"> No</w:t>
      </w:r>
    </w:p>
    <w:p w14:paraId="114850EB" w14:textId="77777777" w:rsidR="002D31BA" w:rsidRDefault="00000000">
      <w:pPr>
        <w:numPr>
          <w:ilvl w:val="0"/>
          <w:numId w:val="7"/>
        </w:numPr>
        <w:pBdr>
          <w:top w:val="nil"/>
          <w:left w:val="nil"/>
          <w:bottom w:val="nil"/>
          <w:right w:val="nil"/>
          <w:between w:val="nil"/>
        </w:pBdr>
        <w:spacing w:before="280" w:after="280"/>
        <w:rPr>
          <w:rFonts w:ascii="Gill Sans" w:eastAsia="Gill Sans" w:hAnsi="Gill Sans" w:cs="Gill Sans"/>
          <w:b/>
          <w:color w:val="000000"/>
        </w:rPr>
      </w:pPr>
      <w:r>
        <w:rPr>
          <w:rFonts w:ascii="Gill Sans" w:eastAsia="Gill Sans" w:hAnsi="Gill Sans" w:cs="Gill Sans"/>
          <w:b/>
          <w:color w:val="000000"/>
        </w:rPr>
        <w:t>I consent to the handling (collection, use, retention, and sharing) of my Personal Information, including any sensitive personal information, transferred outside of Mainland China on Teachers College servers, other collaborating university servers, and/or with cloud storage services hosted by third parties.</w:t>
      </w:r>
    </w:p>
    <w:p w14:paraId="1E54F7C7" w14:textId="77777777" w:rsidR="002D31BA" w:rsidRDefault="00000000">
      <w:pPr>
        <w:spacing w:before="280" w:after="280"/>
        <w:ind w:left="720"/>
        <w:rPr>
          <w:rFonts w:ascii="Gill Sans" w:eastAsia="Gill Sans" w:hAnsi="Gill Sans" w:cs="Gill Sans"/>
        </w:rPr>
      </w:pPr>
      <w:sdt>
        <w:sdtPr>
          <w:tag w:val="goog_rdk_2"/>
          <w:id w:val="-630326386"/>
        </w:sdtPr>
        <w:sdtContent>
          <w:r>
            <w:rPr>
              <w:rFonts w:ascii="Arial Unicode MS" w:eastAsia="Arial Unicode MS" w:hAnsi="Arial Unicode MS" w:cs="Arial Unicode MS"/>
            </w:rPr>
            <w:t>☐</w:t>
          </w:r>
        </w:sdtContent>
      </w:sdt>
      <w:r>
        <w:rPr>
          <w:rFonts w:ascii="Gill Sans" w:eastAsia="Gill Sans" w:hAnsi="Gill Sans" w:cs="Gill Sans"/>
        </w:rPr>
        <w:t xml:space="preserve"> Yes </w:t>
      </w:r>
      <w:sdt>
        <w:sdtPr>
          <w:tag w:val="goog_rdk_3"/>
          <w:id w:val="-338229584"/>
        </w:sdtPr>
        <w:sdtContent>
          <w:r>
            <w:rPr>
              <w:rFonts w:ascii="Arial Unicode MS" w:eastAsia="Arial Unicode MS" w:hAnsi="Arial Unicode MS" w:cs="Arial Unicode MS"/>
            </w:rPr>
            <w:t>☐</w:t>
          </w:r>
        </w:sdtContent>
      </w:sdt>
      <w:r>
        <w:rPr>
          <w:rFonts w:ascii="Gill Sans" w:eastAsia="Gill Sans" w:hAnsi="Gill Sans" w:cs="Gill Sans"/>
        </w:rPr>
        <w:t xml:space="preserve"> No</w:t>
      </w:r>
    </w:p>
    <w:p w14:paraId="3CB24DCF" w14:textId="77777777" w:rsidR="002D31BA" w:rsidRDefault="00000000">
      <w:pPr>
        <w:spacing w:before="280" w:after="280"/>
        <w:rPr>
          <w:rFonts w:ascii="Gill Sans" w:eastAsia="Gill Sans" w:hAnsi="Gill Sans" w:cs="Gill Sans"/>
        </w:rPr>
      </w:pPr>
      <w:r>
        <w:rPr>
          <w:rFonts w:ascii="Gill Sans" w:eastAsia="Gill Sans" w:hAnsi="Gill Sans" w:cs="Gill Sans"/>
        </w:rPr>
        <w:t>Even if you respond “yes” to either of these statements, you may still choose not to answer the associated survey questions. However, if you respond “no” to either of these statements or withdraw your consent, you will not be able to participate in the research.</w:t>
      </w:r>
    </w:p>
    <w:p w14:paraId="1F5FC0BD" w14:textId="77777777" w:rsidR="002D31BA" w:rsidRDefault="00000000">
      <w:pPr>
        <w:spacing w:before="280" w:after="280"/>
        <w:rPr>
          <w:rFonts w:ascii="Gill Sans" w:eastAsia="Gill Sans" w:hAnsi="Gill Sans" w:cs="Gill Sans"/>
          <w:b/>
          <w:i/>
          <w:color w:val="163E70"/>
        </w:rPr>
      </w:pPr>
      <w:r>
        <w:rPr>
          <w:rFonts w:ascii="Gill Sans" w:eastAsia="Gill Sans" w:hAnsi="Gill Sans" w:cs="Gill Sans"/>
        </w:rPr>
        <w:t xml:space="preserve">To withdraw your consent to providing your Personal Information, including sensitive personal information, please send an email to </w:t>
      </w:r>
      <w:r>
        <w:rPr>
          <w:rFonts w:ascii="Gill Sans" w:eastAsia="Gill Sans" w:hAnsi="Gill Sans" w:cs="Gill Sans"/>
          <w:b/>
          <w:i/>
          <w:color w:val="163E70"/>
        </w:rPr>
        <w:t>[PI Name]</w:t>
      </w:r>
      <w:r>
        <w:rPr>
          <w:rFonts w:ascii="Gill Sans" w:eastAsia="Gill Sans" w:hAnsi="Gill Sans" w:cs="Gill Sans"/>
        </w:rPr>
        <w:t xml:space="preserve"> at </w:t>
      </w:r>
      <w:r>
        <w:rPr>
          <w:rFonts w:ascii="Gill Sans" w:eastAsia="Gill Sans" w:hAnsi="Gill Sans" w:cs="Gill Sans"/>
          <w:b/>
          <w:i/>
          <w:color w:val="163E70"/>
        </w:rPr>
        <w:t>[PI Email]</w:t>
      </w:r>
      <w:r>
        <w:rPr>
          <w:rFonts w:ascii="Gill Sans" w:eastAsia="Gill Sans" w:hAnsi="Gill Sans" w:cs="Gill Sans"/>
        </w:rPr>
        <w:t xml:space="preserve"> indicating your wish to withdraw consent to your participation in </w:t>
      </w:r>
      <w:r>
        <w:rPr>
          <w:rFonts w:ascii="Gill Sans" w:eastAsia="Gill Sans" w:hAnsi="Gill Sans" w:cs="Gill Sans"/>
          <w:b/>
          <w:i/>
          <w:color w:val="163E70"/>
        </w:rPr>
        <w:t>[Research Project Name].</w:t>
      </w:r>
    </w:p>
    <w:p w14:paraId="3771D187" w14:textId="77777777" w:rsidR="002D31BA" w:rsidRDefault="00000000">
      <w:pPr>
        <w:spacing w:before="280" w:after="280"/>
        <w:rPr>
          <w:rFonts w:ascii="Gill Sans" w:eastAsia="Gill Sans" w:hAnsi="Gill Sans" w:cs="Gill Sans"/>
        </w:rPr>
      </w:pPr>
      <w:r>
        <w:rPr>
          <w:rFonts w:ascii="Gill Sans" w:eastAsia="Gill Sans" w:hAnsi="Gill Sans" w:cs="Gill Sans"/>
          <w:b/>
        </w:rPr>
        <w:t>Rights Under PIPL:</w:t>
      </w:r>
      <w:r>
        <w:rPr>
          <w:rFonts w:ascii="Gill Sans" w:eastAsia="Gill Sans" w:hAnsi="Gill Sans" w:cs="Gill Sans"/>
        </w:rPr>
        <w:br/>
        <w:t>If you live in Mainland China, you have certain rights under China’s Personal Information Protection Law (PIPL), including the right to:</w:t>
      </w:r>
    </w:p>
    <w:p w14:paraId="247FEABB" w14:textId="77777777" w:rsidR="002D31BA" w:rsidRDefault="00000000">
      <w:pPr>
        <w:numPr>
          <w:ilvl w:val="0"/>
          <w:numId w:val="3"/>
        </w:numPr>
        <w:spacing w:before="280"/>
        <w:rPr>
          <w:rFonts w:ascii="Gill Sans" w:eastAsia="Gill Sans" w:hAnsi="Gill Sans" w:cs="Gill Sans"/>
        </w:rPr>
      </w:pPr>
      <w:r>
        <w:rPr>
          <w:rFonts w:ascii="Gill Sans" w:eastAsia="Gill Sans" w:hAnsi="Gill Sans" w:cs="Gill Sans"/>
        </w:rPr>
        <w:t xml:space="preserve">Access, correct, or withdraw your research data; however, the research team may need to keep research data </w:t>
      </w:r>
      <w:proofErr w:type="gramStart"/>
      <w:r>
        <w:rPr>
          <w:rFonts w:ascii="Gill Sans" w:eastAsia="Gill Sans" w:hAnsi="Gill Sans" w:cs="Gill Sans"/>
        </w:rPr>
        <w:t>as long as</w:t>
      </w:r>
      <w:proofErr w:type="gramEnd"/>
      <w:r>
        <w:rPr>
          <w:rFonts w:ascii="Gill Sans" w:eastAsia="Gill Sans" w:hAnsi="Gill Sans" w:cs="Gill Sans"/>
        </w:rPr>
        <w:t xml:space="preserve"> it is necessary to achieve the purpose of this research</w:t>
      </w:r>
    </w:p>
    <w:p w14:paraId="5A5CD4BC" w14:textId="77777777" w:rsidR="002D31BA" w:rsidRDefault="00000000">
      <w:pPr>
        <w:numPr>
          <w:ilvl w:val="0"/>
          <w:numId w:val="3"/>
        </w:numPr>
        <w:rPr>
          <w:rFonts w:ascii="Gill Sans" w:eastAsia="Gill Sans" w:hAnsi="Gill Sans" w:cs="Gill Sans"/>
        </w:rPr>
      </w:pPr>
      <w:r>
        <w:rPr>
          <w:rFonts w:ascii="Gill Sans" w:eastAsia="Gill Sans" w:hAnsi="Gill Sans" w:cs="Gill Sans"/>
        </w:rPr>
        <w:t xml:space="preserve">Restrict the types of activities the research team can do with your research data </w:t>
      </w:r>
    </w:p>
    <w:p w14:paraId="365A111B" w14:textId="77777777" w:rsidR="002D31BA" w:rsidRDefault="00000000">
      <w:pPr>
        <w:numPr>
          <w:ilvl w:val="0"/>
          <w:numId w:val="3"/>
        </w:numPr>
        <w:rPr>
          <w:rFonts w:ascii="Gill Sans" w:eastAsia="Gill Sans" w:hAnsi="Gill Sans" w:cs="Gill Sans"/>
        </w:rPr>
      </w:pPr>
      <w:r>
        <w:rPr>
          <w:rFonts w:ascii="Gill Sans" w:eastAsia="Gill Sans" w:hAnsi="Gill Sans" w:cs="Gill Sans"/>
        </w:rPr>
        <w:t>Object to using your research data for specific types of activities</w:t>
      </w:r>
    </w:p>
    <w:p w14:paraId="384F065C" w14:textId="77777777" w:rsidR="002D31BA" w:rsidRDefault="00000000">
      <w:pPr>
        <w:numPr>
          <w:ilvl w:val="0"/>
          <w:numId w:val="3"/>
        </w:numPr>
        <w:spacing w:after="280"/>
        <w:rPr>
          <w:rFonts w:ascii="Gill Sans" w:eastAsia="Gill Sans" w:hAnsi="Gill Sans" w:cs="Gill Sans"/>
          <w:color w:val="000000"/>
        </w:rPr>
      </w:pPr>
      <w:r>
        <w:rPr>
          <w:rFonts w:ascii="Gill Sans" w:eastAsia="Gill Sans" w:hAnsi="Gill Sans" w:cs="Gill Sans"/>
        </w:rPr>
        <w:t xml:space="preserve">Withdraw your consent to use your research data for the purposes outlined in the consent form and in this document (Please understand that you may withdraw your consent to use new research data, but research data already collected will continue to be used as outlined in the consent document and in this Notice) </w:t>
      </w:r>
    </w:p>
    <w:p w14:paraId="4AB3D130" w14:textId="77777777" w:rsidR="002D31BA" w:rsidRDefault="00000000">
      <w:pPr>
        <w:ind w:right="-180"/>
        <w:rPr>
          <w:rFonts w:ascii="Gill Sans" w:eastAsia="Gill Sans" w:hAnsi="Gill Sans" w:cs="Gill Sans"/>
        </w:rPr>
      </w:pPr>
      <w:r>
        <w:rPr>
          <w:rFonts w:ascii="Gill Sans" w:eastAsia="Gill Sans" w:hAnsi="Gill Sans" w:cs="Gill Sans"/>
        </w:rPr>
        <w:lastRenderedPageBreak/>
        <w:t xml:space="preserve">The Teachers College Information Technology (TCIT), on behalf of Teachers College, is responsible for the use of your research data for this research. You can contact the Teachers College Information Technology (TCIT) by phone at </w:t>
      </w:r>
      <w:r>
        <w:rPr>
          <w:rFonts w:ascii="Gill Sans" w:eastAsia="Gill Sans" w:hAnsi="Gill Sans" w:cs="Gill Sans"/>
          <w:color w:val="000000"/>
        </w:rPr>
        <w:t xml:space="preserve">212-678-3300 </w:t>
      </w:r>
      <w:r>
        <w:rPr>
          <w:rFonts w:ascii="Gill Sans" w:eastAsia="Gill Sans" w:hAnsi="Gill Sans" w:cs="Gill Sans"/>
        </w:rPr>
        <w:t xml:space="preserve">or by email at </w:t>
      </w:r>
      <w:hyperlink r:id="rId10">
        <w:r w:rsidR="002D31BA">
          <w:rPr>
            <w:rFonts w:ascii="Gill Sans" w:eastAsia="Gill Sans" w:hAnsi="Gill Sans" w:cs="Gill Sans"/>
            <w:color w:val="467886"/>
            <w:u w:val="single"/>
          </w:rPr>
          <w:t>privacy@tc.columbia.edu</w:t>
        </w:r>
      </w:hyperlink>
      <w:r>
        <w:rPr>
          <w:rFonts w:ascii="Gill Sans" w:eastAsia="Gill Sans" w:hAnsi="Gill Sans" w:cs="Gill Sans"/>
          <w:color w:val="000000"/>
        </w:rPr>
        <w:t xml:space="preserve"> </w:t>
      </w:r>
      <w:r>
        <w:rPr>
          <w:rFonts w:ascii="Gill Sans" w:eastAsia="Gill Sans" w:hAnsi="Gill Sans" w:cs="Gill Sans"/>
        </w:rPr>
        <w:t>if you have:</w:t>
      </w:r>
    </w:p>
    <w:p w14:paraId="6F6CE923" w14:textId="77777777" w:rsidR="002D31BA" w:rsidRDefault="002D31BA">
      <w:pPr>
        <w:ind w:right="-180"/>
        <w:rPr>
          <w:rFonts w:ascii="Gill Sans" w:eastAsia="Gill Sans" w:hAnsi="Gill Sans" w:cs="Gill Sans"/>
        </w:rPr>
      </w:pPr>
    </w:p>
    <w:p w14:paraId="4038E797" w14:textId="77777777" w:rsidR="002D31BA" w:rsidRDefault="00000000">
      <w:pPr>
        <w:numPr>
          <w:ilvl w:val="0"/>
          <w:numId w:val="2"/>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Questions about this notice</w:t>
      </w:r>
    </w:p>
    <w:p w14:paraId="621959B4" w14:textId="77777777" w:rsidR="002D31BA" w:rsidRDefault="00000000">
      <w:pPr>
        <w:numPr>
          <w:ilvl w:val="0"/>
          <w:numId w:val="2"/>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Complaints about the use of your research data</w:t>
      </w:r>
    </w:p>
    <w:p w14:paraId="01934408" w14:textId="77777777" w:rsidR="002D31BA" w:rsidRDefault="00000000">
      <w:pPr>
        <w:numPr>
          <w:ilvl w:val="0"/>
          <w:numId w:val="2"/>
        </w:numPr>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If you want to make a request relating to the rights listed above.</w:t>
      </w:r>
    </w:p>
    <w:p w14:paraId="09A5A121" w14:textId="77777777" w:rsidR="002D31BA" w:rsidRDefault="00000000">
      <w:pPr>
        <w:spacing w:before="280"/>
        <w:rPr>
          <w:rFonts w:ascii="Gill Sans" w:eastAsia="Gill Sans" w:hAnsi="Gill Sans" w:cs="Gill Sans"/>
          <w:b/>
          <w:i/>
          <w:color w:val="163E70"/>
        </w:rPr>
      </w:pPr>
      <w:r>
        <w:rPr>
          <w:rFonts w:ascii="Gill Sans" w:eastAsia="Gill Sans" w:hAnsi="Gill Sans" w:cs="Gill Sans"/>
          <w:b/>
          <w:i/>
          <w:color w:val="163E70"/>
        </w:rPr>
        <w:t>[Use the applicable signature block from the main consent template]</w:t>
      </w:r>
    </w:p>
    <w:sectPr w:rsidR="002D31BA" w:rsidSect="00885DCD">
      <w:headerReference w:type="default" r:id="rId11"/>
      <w:footerReference w:type="default" r:id="rId12"/>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2371B" w14:textId="77777777" w:rsidR="00F563C2" w:rsidRDefault="00F563C2">
      <w:r>
        <w:separator/>
      </w:r>
    </w:p>
  </w:endnote>
  <w:endnote w:type="continuationSeparator" w:id="0">
    <w:p w14:paraId="0CE827E5" w14:textId="77777777" w:rsidR="00F563C2" w:rsidRDefault="00F5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CCA5F4D-9299-1D49-B936-F5853A66B14A}"/>
  </w:font>
  <w:font w:name="Aptos">
    <w:panose1 w:val="020B0004020202020204"/>
    <w:charset w:val="00"/>
    <w:family w:val="swiss"/>
    <w:pitch w:val="variable"/>
    <w:sig w:usb0="20000287" w:usb1="00000003" w:usb2="00000000" w:usb3="00000000" w:csb0="0000019F" w:csb1="00000000"/>
    <w:embedRegular r:id="rId3" w:fontKey="{34184EE8-19A4-AD4B-8C63-FBE2AB177194}"/>
    <w:embedItalic r:id="rId4" w:fontKey="{F2ED0D0A-3A64-CF41-8F03-5F15A0044D13}"/>
  </w:font>
  <w:font w:name="Aptos Display">
    <w:panose1 w:val="020B0004020202020204"/>
    <w:charset w:val="00"/>
    <w:family w:val="swiss"/>
    <w:pitch w:val="variable"/>
    <w:sig w:usb0="20000287" w:usb1="00000003" w:usb2="00000000" w:usb3="00000000" w:csb0="0000019F" w:csb1="00000000"/>
    <w:embedRegular r:id="rId5" w:fontKey="{3F7863EA-1DE0-6B4F-9127-4640D9B81DBC}"/>
  </w:font>
  <w:font w:name="Times New Roman">
    <w:panose1 w:val="02020603050405020304"/>
    <w:charset w:val="00"/>
    <w:family w:val="roman"/>
    <w:pitch w:val="variable"/>
    <w:sig w:usb0="E0002EFF" w:usb1="C000785B" w:usb2="00000009" w:usb3="00000000" w:csb0="000001FF" w:csb1="00000000"/>
    <w:embedRegular r:id="rId6" w:fontKey="{C2E28C3E-E057-894F-AB14-53C02A0B2278}"/>
    <w:embedBold r:id="rId7" w:fontKey="{C2A1A928-18AE-1F4D-ADE8-F29BFD3F5013}"/>
    <w:embedItalic r:id="rId8" w:fontKey="{43EBB777-AE07-594B-AE0D-43A7711A6687}"/>
  </w:font>
  <w:font w:name="Gill Sans">
    <w:altName w:val="Arial"/>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embedRegular r:id="rId12" w:subsetted="1" w:fontKey="{D37DD3C6-E27D-1E4E-8B1D-C0E44CFA9323}"/>
  </w:font>
  <w:font w:name="Cambria">
    <w:panose1 w:val="02040503050406030204"/>
    <w:charset w:val="00"/>
    <w:family w:val="roman"/>
    <w:pitch w:val="variable"/>
    <w:sig w:usb0="E00006FF" w:usb1="420024FF" w:usb2="02000000" w:usb3="00000000" w:csb0="0000019F" w:csb1="00000000"/>
    <w:embedRegular r:id="rId13" w:fontKey="{5B4A3570-0D38-2746-9540-C7A8DF8AB3C2}"/>
    <w:embedBold r:id="rId14" w:fontKey="{44E9FB76-9F09-C444-A8B2-5A3C9DDBD611}"/>
  </w:font>
  <w:font w:name="Calibri">
    <w:panose1 w:val="020F0502020204030204"/>
    <w:charset w:val="00"/>
    <w:family w:val="swiss"/>
    <w:pitch w:val="variable"/>
    <w:sig w:usb0="E4002EFF" w:usb1="C200247B" w:usb2="00000009" w:usb3="00000000" w:csb0="000001FF" w:csb1="00000000"/>
    <w:embedRegular r:id="rId15" w:fontKey="{5B8CF92D-844E-DF49-BD9A-471177D584A4}"/>
  </w:font>
  <w:font w:name="Gill Sans MT">
    <w:panose1 w:val="020B0502020104020203"/>
    <w:charset w:val="4D"/>
    <w:family w:val="swiss"/>
    <w:pitch w:val="variable"/>
    <w:sig w:usb0="00000003" w:usb1="00000000" w:usb2="00000000" w:usb3="00000000" w:csb0="00000003" w:csb1="00000000"/>
    <w:embedRegular r:id="rId16" w:fontKey="{0FEB9299-37F8-FF4B-8DA8-394337660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83E2B" w14:textId="77777777" w:rsidR="00006E84" w:rsidRDefault="00006E84" w:rsidP="00006E84">
    <w:pPr>
      <w:rPr>
        <w:rFonts w:ascii="Calibri" w:hAnsi="Calibri" w:cs="Calibri"/>
        <w:sz w:val="12"/>
        <w:szCs w:val="12"/>
      </w:rPr>
    </w:pPr>
    <w:r w:rsidRPr="0045191C">
      <w:rPr>
        <w:noProof/>
        <w:sz w:val="20"/>
      </w:rPr>
      <w:drawing>
        <wp:anchor distT="0" distB="0" distL="114300" distR="114300" simplePos="0" relativeHeight="251659264" behindDoc="0" locked="0" layoutInCell="1" allowOverlap="1" wp14:anchorId="539E3F72" wp14:editId="78F4C789">
          <wp:simplePos x="0" y="0"/>
          <wp:positionH relativeFrom="column">
            <wp:posOffset>4590019</wp:posOffset>
          </wp:positionH>
          <wp:positionV relativeFrom="paragraph">
            <wp:posOffset>28055</wp:posOffset>
          </wp:positionV>
          <wp:extent cx="2093976" cy="612648"/>
          <wp:effectExtent l="0" t="0" r="1905" b="0"/>
          <wp:wrapThrough wrapText="bothSides">
            <wp:wrapPolygon edited="0">
              <wp:start x="6420" y="0"/>
              <wp:lineTo x="4455" y="448"/>
              <wp:lineTo x="4717" y="4481"/>
              <wp:lineTo x="9696" y="7618"/>
              <wp:lineTo x="2096" y="10755"/>
              <wp:lineTo x="524" y="11651"/>
              <wp:lineTo x="524" y="14788"/>
              <wp:lineTo x="0" y="17029"/>
              <wp:lineTo x="0" y="20166"/>
              <wp:lineTo x="6027" y="21062"/>
              <wp:lineTo x="16510" y="21062"/>
              <wp:lineTo x="21489" y="20166"/>
              <wp:lineTo x="21489" y="896"/>
              <wp:lineTo x="15985" y="0"/>
              <wp:lineTo x="6420" y="0"/>
            </wp:wrapPolygon>
          </wp:wrapThrough>
          <wp:docPr id="1448375109"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5109"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3976" cy="612648"/>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rFonts w:ascii="Gill Sans MT" w:hAnsi="Gill Sans MT"/>
      </w:rPr>
      <w:id w:val="-1708175359"/>
      <w:docPartObj>
        <w:docPartGallery w:val="Page Numbers (Bottom of Page)"/>
        <w:docPartUnique/>
      </w:docPartObj>
    </w:sdtPr>
    <w:sdtContent>
      <w:p w14:paraId="14A5C939" w14:textId="77777777" w:rsidR="00006E84" w:rsidRPr="0045191C" w:rsidRDefault="00006E84" w:rsidP="00006E84">
        <w:pPr>
          <w:pStyle w:val="Footer"/>
          <w:framePr w:wrap="none" w:vAnchor="text" w:hAnchor="margin" w:xAlign="center" w:y="1"/>
          <w:rPr>
            <w:rStyle w:val="PageNumber"/>
            <w:rFonts w:ascii="Gill Sans MT" w:hAnsi="Gill Sans MT"/>
          </w:rPr>
        </w:pPr>
        <w:r w:rsidRPr="0045191C">
          <w:rPr>
            <w:rStyle w:val="PageNumber"/>
            <w:rFonts w:ascii="Gill Sans MT" w:hAnsi="Gill Sans MT"/>
          </w:rPr>
          <w:fldChar w:fldCharType="begin"/>
        </w:r>
        <w:r w:rsidRPr="0045191C">
          <w:rPr>
            <w:rStyle w:val="PageNumber"/>
            <w:rFonts w:ascii="Gill Sans MT" w:hAnsi="Gill Sans MT"/>
          </w:rPr>
          <w:instrText xml:space="preserve"> PAGE </w:instrText>
        </w:r>
        <w:r w:rsidRPr="0045191C">
          <w:rPr>
            <w:rStyle w:val="PageNumber"/>
            <w:rFonts w:ascii="Gill Sans MT" w:hAnsi="Gill Sans MT"/>
          </w:rPr>
          <w:fldChar w:fldCharType="separate"/>
        </w:r>
        <w:r>
          <w:rPr>
            <w:rStyle w:val="PageNumber"/>
            <w:rFonts w:ascii="Gill Sans MT" w:hAnsi="Gill Sans MT"/>
          </w:rPr>
          <w:t>1</w:t>
        </w:r>
        <w:r w:rsidRPr="0045191C">
          <w:rPr>
            <w:rStyle w:val="PageNumber"/>
            <w:rFonts w:ascii="Gill Sans MT" w:hAnsi="Gill Sans MT"/>
          </w:rPr>
          <w:fldChar w:fldCharType="end"/>
        </w:r>
      </w:p>
    </w:sdtContent>
  </w:sdt>
  <w:p w14:paraId="37253BC4" w14:textId="77777777" w:rsidR="00006E84" w:rsidRPr="0045191C" w:rsidRDefault="00006E84" w:rsidP="00006E84">
    <w:pPr>
      <w:rPr>
        <w:rFonts w:ascii="Gill Sans MT" w:hAnsi="Gill Sans MT" w:cstheme="minorHAnsi"/>
        <w:sz w:val="20"/>
      </w:rPr>
    </w:pPr>
    <w:r w:rsidRPr="0045191C">
      <w:rPr>
        <w:rFonts w:ascii="Gill Sans MT" w:hAnsi="Gill Sans MT" w:cstheme="minorHAnsi"/>
        <w:sz w:val="20"/>
      </w:rPr>
      <w:t xml:space="preserve">Rev 0 </w:t>
    </w:r>
  </w:p>
  <w:p w14:paraId="01E52BC2" w14:textId="6CE31BF6" w:rsidR="002D31BA" w:rsidRDefault="00006E84">
    <w:pPr>
      <w:pBdr>
        <w:top w:val="nil"/>
        <w:left w:val="nil"/>
        <w:bottom w:val="nil"/>
        <w:right w:val="nil"/>
        <w:between w:val="nil"/>
      </w:pBdr>
      <w:tabs>
        <w:tab w:val="center" w:pos="4680"/>
        <w:tab w:val="right" w:pos="9360"/>
      </w:tabs>
      <w:ind w:right="360"/>
      <w:rPr>
        <w:rFonts w:ascii="Gill Sans" w:eastAsia="Gill Sans" w:hAnsi="Gill Sans" w:cs="Gill Sans"/>
        <w:color w:val="000000"/>
        <w:sz w:val="20"/>
        <w:szCs w:val="20"/>
      </w:rPr>
    </w:pPr>
    <w:r w:rsidRPr="0045191C">
      <w:rPr>
        <w:rFonts w:ascii="Gill Sans MT" w:hAnsi="Gill Sans MT" w:cstheme="minorHAnsi"/>
        <w:sz w:val="20"/>
      </w:rPr>
      <w:t xml:space="preserve">Effective Date: </w:t>
    </w:r>
    <w:r>
      <w:rPr>
        <w:rFonts w:ascii="Gill Sans MT" w:hAnsi="Gill Sans MT" w:cstheme="minorHAnsi"/>
        <w:sz w:val="20"/>
      </w:rPr>
      <w:t>10/16/24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9A5FA" w14:textId="77777777" w:rsidR="00F563C2" w:rsidRDefault="00F563C2">
      <w:r>
        <w:separator/>
      </w:r>
    </w:p>
  </w:footnote>
  <w:footnote w:type="continuationSeparator" w:id="0">
    <w:p w14:paraId="5A2EA50A" w14:textId="77777777" w:rsidR="00F563C2" w:rsidRDefault="00F56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1358" w14:textId="77777777" w:rsidR="002D31BA" w:rsidRDefault="00000000">
    <w:pPr>
      <w:tabs>
        <w:tab w:val="center" w:pos="4680"/>
        <w:tab w:val="right" w:pos="9360"/>
      </w:tabs>
      <w:jc w:val="center"/>
    </w:pPr>
    <w:r>
      <w:rPr>
        <w:rFonts w:ascii="Cambria" w:eastAsia="Cambria" w:hAnsi="Cambria" w:cs="Cambria"/>
        <w:b/>
        <w:noProof/>
      </w:rPr>
      <w:drawing>
        <wp:inline distT="0" distB="0" distL="0" distR="0" wp14:anchorId="05AABB2A" wp14:editId="01DAE100">
          <wp:extent cx="2748403" cy="809469"/>
          <wp:effectExtent l="0" t="0" r="0" b="0"/>
          <wp:docPr id="1"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2748403" cy="809469"/>
                  </a:xfrm>
                  <a:prstGeom prst="rect">
                    <a:avLst/>
                  </a:prstGeom>
                  <a:ln/>
                </pic:spPr>
              </pic:pic>
            </a:graphicData>
          </a:graphic>
        </wp:inline>
      </w:drawing>
    </w:r>
  </w:p>
  <w:p w14:paraId="2F82DED7" w14:textId="77777777" w:rsidR="00885DCD" w:rsidRDefault="00885DCD">
    <w:pPr>
      <w:tabs>
        <w:tab w:val="center" w:pos="4680"/>
        <w:tab w:val="right" w:pos="9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421A6"/>
    <w:multiLevelType w:val="multilevel"/>
    <w:tmpl w:val="2E7E06D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DCA2ED2"/>
    <w:multiLevelType w:val="multilevel"/>
    <w:tmpl w:val="E234A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8795EE9"/>
    <w:multiLevelType w:val="multilevel"/>
    <w:tmpl w:val="C3984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572392"/>
    <w:multiLevelType w:val="multilevel"/>
    <w:tmpl w:val="BA2CE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276B75"/>
    <w:multiLevelType w:val="multilevel"/>
    <w:tmpl w:val="77E62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3BA5578"/>
    <w:multiLevelType w:val="multilevel"/>
    <w:tmpl w:val="67580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6B2544"/>
    <w:multiLevelType w:val="multilevel"/>
    <w:tmpl w:val="B7027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1141502">
    <w:abstractNumId w:val="6"/>
  </w:num>
  <w:num w:numId="2" w16cid:durableId="862089850">
    <w:abstractNumId w:val="0"/>
  </w:num>
  <w:num w:numId="3" w16cid:durableId="468717032">
    <w:abstractNumId w:val="1"/>
  </w:num>
  <w:num w:numId="4" w16cid:durableId="1178151738">
    <w:abstractNumId w:val="2"/>
  </w:num>
  <w:num w:numId="5" w16cid:durableId="1625770007">
    <w:abstractNumId w:val="3"/>
  </w:num>
  <w:num w:numId="6" w16cid:durableId="1187870543">
    <w:abstractNumId w:val="4"/>
  </w:num>
  <w:num w:numId="7" w16cid:durableId="689569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1BA"/>
    <w:rsid w:val="00006E84"/>
    <w:rsid w:val="00120A1D"/>
    <w:rsid w:val="00180167"/>
    <w:rsid w:val="002D31BA"/>
    <w:rsid w:val="0046040F"/>
    <w:rsid w:val="007A33EC"/>
    <w:rsid w:val="007A7E37"/>
    <w:rsid w:val="00885DCD"/>
    <w:rsid w:val="008954D1"/>
    <w:rsid w:val="00B4003E"/>
    <w:rsid w:val="00CE4B6C"/>
    <w:rsid w:val="00DE72BB"/>
    <w:rsid w:val="00F56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EB013"/>
  <w15:docId w15:val="{6ABE6603-0D17-3C43-B2E2-6ACAE438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A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3A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A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A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A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A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A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A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A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3A4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3A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3A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3A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A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A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A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A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A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A45"/>
    <w:rPr>
      <w:rFonts w:eastAsiaTheme="majorEastAsia" w:cstheme="majorBidi"/>
      <w:color w:val="272727" w:themeColor="text1" w:themeTint="D8"/>
    </w:rPr>
  </w:style>
  <w:style w:type="character" w:customStyle="1" w:styleId="TitleChar">
    <w:name w:val="Title Char"/>
    <w:basedOn w:val="DefaultParagraphFont"/>
    <w:link w:val="Title"/>
    <w:uiPriority w:val="10"/>
    <w:rsid w:val="00123A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23A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A4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3A45"/>
    <w:rPr>
      <w:i/>
      <w:iCs/>
      <w:color w:val="404040" w:themeColor="text1" w:themeTint="BF"/>
    </w:rPr>
  </w:style>
  <w:style w:type="paragraph" w:styleId="ListParagraph">
    <w:name w:val="List Paragraph"/>
    <w:basedOn w:val="Normal"/>
    <w:uiPriority w:val="34"/>
    <w:qFormat/>
    <w:rsid w:val="00123A45"/>
    <w:pPr>
      <w:ind w:left="720"/>
      <w:contextualSpacing/>
    </w:pPr>
  </w:style>
  <w:style w:type="character" w:styleId="IntenseEmphasis">
    <w:name w:val="Intense Emphasis"/>
    <w:basedOn w:val="DefaultParagraphFont"/>
    <w:uiPriority w:val="21"/>
    <w:qFormat/>
    <w:rsid w:val="00123A45"/>
    <w:rPr>
      <w:i/>
      <w:iCs/>
      <w:color w:val="0F4761" w:themeColor="accent1" w:themeShade="BF"/>
    </w:rPr>
  </w:style>
  <w:style w:type="paragraph" w:styleId="IntenseQuote">
    <w:name w:val="Intense Quote"/>
    <w:basedOn w:val="Normal"/>
    <w:next w:val="Normal"/>
    <w:link w:val="IntenseQuoteChar"/>
    <w:uiPriority w:val="30"/>
    <w:qFormat/>
    <w:rsid w:val="00123A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A45"/>
    <w:rPr>
      <w:i/>
      <w:iCs/>
      <w:color w:val="0F4761" w:themeColor="accent1" w:themeShade="BF"/>
    </w:rPr>
  </w:style>
  <w:style w:type="character" w:styleId="IntenseReference">
    <w:name w:val="Intense Reference"/>
    <w:basedOn w:val="DefaultParagraphFont"/>
    <w:uiPriority w:val="32"/>
    <w:qFormat/>
    <w:rsid w:val="00123A45"/>
    <w:rPr>
      <w:b/>
      <w:bCs/>
      <w:smallCaps/>
      <w:color w:val="0F4761" w:themeColor="accent1" w:themeShade="BF"/>
      <w:spacing w:val="5"/>
    </w:rPr>
  </w:style>
  <w:style w:type="paragraph" w:styleId="NormalWeb">
    <w:name w:val="Normal (Web)"/>
    <w:basedOn w:val="Normal"/>
    <w:uiPriority w:val="99"/>
    <w:semiHidden/>
    <w:unhideWhenUsed/>
    <w:rsid w:val="00123A4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23A45"/>
    <w:rPr>
      <w:b/>
      <w:bCs/>
    </w:rPr>
  </w:style>
  <w:style w:type="character" w:styleId="Hyperlink">
    <w:name w:val="Hyperlink"/>
    <w:basedOn w:val="DefaultParagraphFont"/>
    <w:uiPriority w:val="99"/>
    <w:unhideWhenUsed/>
    <w:rsid w:val="00123A45"/>
    <w:rPr>
      <w:color w:val="467886" w:themeColor="hyperlink"/>
      <w:u w:val="single"/>
    </w:rPr>
  </w:style>
  <w:style w:type="character" w:styleId="UnresolvedMention">
    <w:name w:val="Unresolved Mention"/>
    <w:basedOn w:val="DefaultParagraphFont"/>
    <w:uiPriority w:val="99"/>
    <w:semiHidden/>
    <w:unhideWhenUsed/>
    <w:rsid w:val="00123A45"/>
    <w:rPr>
      <w:color w:val="605E5C"/>
      <w:shd w:val="clear" w:color="auto" w:fill="E1DFDD"/>
    </w:rPr>
  </w:style>
  <w:style w:type="paragraph" w:styleId="Header">
    <w:name w:val="header"/>
    <w:basedOn w:val="Normal"/>
    <w:link w:val="HeaderChar"/>
    <w:uiPriority w:val="99"/>
    <w:unhideWhenUsed/>
    <w:rsid w:val="00402E35"/>
    <w:pPr>
      <w:tabs>
        <w:tab w:val="center" w:pos="4680"/>
        <w:tab w:val="right" w:pos="9360"/>
      </w:tabs>
    </w:pPr>
  </w:style>
  <w:style w:type="character" w:customStyle="1" w:styleId="HeaderChar">
    <w:name w:val="Header Char"/>
    <w:basedOn w:val="DefaultParagraphFont"/>
    <w:link w:val="Header"/>
    <w:uiPriority w:val="99"/>
    <w:rsid w:val="00402E35"/>
  </w:style>
  <w:style w:type="paragraph" w:styleId="Footer">
    <w:name w:val="footer"/>
    <w:basedOn w:val="Normal"/>
    <w:link w:val="FooterChar"/>
    <w:uiPriority w:val="99"/>
    <w:unhideWhenUsed/>
    <w:rsid w:val="00402E35"/>
    <w:pPr>
      <w:tabs>
        <w:tab w:val="center" w:pos="4680"/>
        <w:tab w:val="right" w:pos="9360"/>
      </w:tabs>
    </w:pPr>
  </w:style>
  <w:style w:type="character" w:customStyle="1" w:styleId="FooterChar">
    <w:name w:val="Footer Char"/>
    <w:basedOn w:val="DefaultParagraphFont"/>
    <w:link w:val="Footer"/>
    <w:uiPriority w:val="99"/>
    <w:rsid w:val="00402E35"/>
  </w:style>
  <w:style w:type="character" w:styleId="PageNumber">
    <w:name w:val="page number"/>
    <w:basedOn w:val="DefaultParagraphFont"/>
    <w:uiPriority w:val="99"/>
    <w:unhideWhenUsed/>
    <w:rsid w:val="00402E35"/>
  </w:style>
  <w:style w:type="paragraph" w:styleId="Revision">
    <w:name w:val="Revision"/>
    <w:hidden/>
    <w:uiPriority w:val="99"/>
    <w:semiHidden/>
    <w:rsid w:val="007A3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c.columbia.edu/policylibrary/policies/privacy-notice-843883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ivacy@tc.columbia.edu" TargetMode="External"/><Relationship Id="rId4" Type="http://schemas.openxmlformats.org/officeDocument/2006/relationships/settings" Target="settings.xml"/><Relationship Id="rId9" Type="http://schemas.openxmlformats.org/officeDocument/2006/relationships/hyperlink" Target="https://personalinformationprotectionlaw.com/PIPL/article-2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fuFi8S8htFY10o0Qh8iGOfESw==">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bm5MY3FVRGxYNXFSQUdfaHNQc0pRZnM5TzhpNFh5c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1422</Words>
  <Characters>8107</Characters>
  <Application>Microsoft Office Word</Application>
  <DocSecurity>0</DocSecurity>
  <Lines>67</Lines>
  <Paragraphs>19</Paragraphs>
  <ScaleCrop>false</ScaleCrop>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yih2102</dc:creator>
  <cp:lastModifiedBy>Yefrenia Henriquez Taveras</cp:lastModifiedBy>
  <cp:revision>6</cp:revision>
  <dcterms:created xsi:type="dcterms:W3CDTF">2024-07-24T16:42:00Z</dcterms:created>
  <dcterms:modified xsi:type="dcterms:W3CDTF">2024-10-16T12:51:00Z</dcterms:modified>
</cp:coreProperties>
</file>